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0D" w:rsidRDefault="003D5F0D" w:rsidP="003D5F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a-DK"/>
        </w:rPr>
      </w:pPr>
      <w:bookmarkStart w:id="0" w:name="13dca999ca522817_13d21495e8d3a6a0_OLE_LI"/>
      <w:bookmarkEnd w:id="0"/>
      <w:r>
        <w:rPr>
          <w:rFonts w:ascii="Arial" w:eastAsia="Times New Roman" w:hAnsi="Arial" w:cs="Arial"/>
          <w:noProof/>
          <w:sz w:val="24"/>
          <w:szCs w:val="24"/>
          <w:lang w:eastAsia="da-DK"/>
        </w:rPr>
        <w:drawing>
          <wp:inline distT="0" distB="0" distL="0" distR="0">
            <wp:extent cx="2895600" cy="1076325"/>
            <wp:effectExtent l="0" t="0" r="0" b="9525"/>
            <wp:docPr id="4" name="Billed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2B" w:rsidRDefault="00E2482B" w:rsidP="00E2482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595959" w:themeColor="text1" w:themeTint="A6"/>
          <w:lang w:eastAsia="da-DK"/>
        </w:rPr>
      </w:pPr>
    </w:p>
    <w:p w:rsidR="004C2055" w:rsidRPr="00A40E7E" w:rsidRDefault="004C2055" w:rsidP="00FE751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lang w:eastAsia="da-DK"/>
        </w:rPr>
      </w:pPr>
      <w:r w:rsidRPr="00A40E7E">
        <w:rPr>
          <w:rFonts w:ascii="Verdana" w:eastAsia="Times New Roman" w:hAnsi="Verdana" w:cs="Arial"/>
          <w:color w:val="000000" w:themeColor="text1"/>
          <w:lang w:eastAsia="da-DK"/>
        </w:rPr>
        <w:t xml:space="preserve">Erhvervsstyrelsen </w:t>
      </w:r>
      <w:r w:rsidR="00A40E7E" w:rsidRPr="00A40E7E">
        <w:rPr>
          <w:rFonts w:ascii="Verdana" w:eastAsia="Times New Roman" w:hAnsi="Verdana" w:cs="Arial"/>
          <w:color w:val="000000" w:themeColor="text1"/>
          <w:lang w:eastAsia="da-DK"/>
        </w:rPr>
        <w:br/>
      </w:r>
      <w:r w:rsidRPr="00A40E7E">
        <w:rPr>
          <w:rFonts w:ascii="Verdana" w:eastAsia="Times New Roman" w:hAnsi="Verdana" w:cs="Arial"/>
          <w:color w:val="000000" w:themeColor="text1"/>
          <w:lang w:eastAsia="da-DK"/>
        </w:rPr>
        <w:t>Langelinie Allé 17</w:t>
      </w:r>
      <w:r w:rsidR="00A40E7E" w:rsidRPr="00A40E7E">
        <w:rPr>
          <w:rFonts w:ascii="Verdana" w:eastAsia="Times New Roman" w:hAnsi="Verdana" w:cs="Arial"/>
          <w:color w:val="000000" w:themeColor="text1"/>
          <w:lang w:eastAsia="da-DK"/>
        </w:rPr>
        <w:br/>
      </w:r>
      <w:r w:rsidRPr="00A40E7E">
        <w:rPr>
          <w:rFonts w:ascii="Verdana" w:eastAsia="Times New Roman" w:hAnsi="Verdana" w:cs="Arial"/>
          <w:color w:val="000000" w:themeColor="text1"/>
          <w:lang w:eastAsia="da-DK"/>
        </w:rPr>
        <w:t>2100 København Ø</w:t>
      </w:r>
    </w:p>
    <w:p w:rsidR="00CB498A" w:rsidRPr="00A40E7E" w:rsidRDefault="00CB498A" w:rsidP="00E2482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 w:themeColor="text1"/>
          <w:lang w:eastAsia="da-DK"/>
        </w:rPr>
      </w:pPr>
    </w:p>
    <w:p w:rsidR="00FE7514" w:rsidRDefault="00CB498A" w:rsidP="00E2482B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595959" w:themeColor="text1" w:themeTint="A6"/>
          <w:lang w:eastAsia="da-DK"/>
        </w:rPr>
      </w:pPr>
      <w:r w:rsidRPr="00A40E7E">
        <w:rPr>
          <w:rFonts w:ascii="Verdana" w:eastAsia="Times New Roman" w:hAnsi="Verdana" w:cs="Arial"/>
          <w:color w:val="000000" w:themeColor="text1"/>
          <w:lang w:eastAsia="da-DK"/>
        </w:rPr>
        <w:t xml:space="preserve">Sendt pr. e-mail til </w:t>
      </w:r>
      <w:hyperlink r:id="rId10" w:history="1">
        <w:r w:rsidR="004C2055" w:rsidRPr="00C73593">
          <w:rPr>
            <w:rStyle w:val="Hyperlink"/>
            <w:rFonts w:ascii="Verdana" w:eastAsia="Times New Roman" w:hAnsi="Verdana" w:cs="Arial"/>
            <w:lang w:eastAsia="da-DK"/>
          </w:rPr>
          <w:t>fti@erst.dk</w:t>
        </w:r>
      </w:hyperlink>
      <w:r w:rsidR="004C2055" w:rsidRPr="00A40E7E">
        <w:rPr>
          <w:rFonts w:ascii="Verdana" w:eastAsia="Times New Roman" w:hAnsi="Verdana" w:cs="Arial"/>
          <w:color w:val="000000" w:themeColor="text1"/>
          <w:lang w:eastAsia="da-DK"/>
        </w:rPr>
        <w:t xml:space="preserve"> og </w:t>
      </w:r>
      <w:hyperlink r:id="rId11" w:history="1">
        <w:r w:rsidR="004C2055" w:rsidRPr="00C73593">
          <w:rPr>
            <w:rStyle w:val="Hyperlink"/>
            <w:rFonts w:ascii="Verdana" w:eastAsia="Times New Roman" w:hAnsi="Verdana" w:cs="Arial"/>
            <w:lang w:eastAsia="da-DK"/>
          </w:rPr>
          <w:t>pemakn@erst.dk</w:t>
        </w:r>
      </w:hyperlink>
      <w:r w:rsidR="004C2055">
        <w:rPr>
          <w:rFonts w:ascii="Verdana" w:eastAsia="Times New Roman" w:hAnsi="Verdana" w:cs="Arial"/>
          <w:color w:val="595959" w:themeColor="text1" w:themeTint="A6"/>
          <w:lang w:eastAsia="da-DK"/>
        </w:rPr>
        <w:t xml:space="preserve"> </w:t>
      </w:r>
    </w:p>
    <w:p w:rsidR="008C36F4" w:rsidRPr="00A40E7E" w:rsidRDefault="00A40E7E" w:rsidP="008C36F4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Arial"/>
          <w:bCs/>
          <w:sz w:val="24"/>
          <w:szCs w:val="24"/>
          <w:lang w:eastAsia="da-DK"/>
        </w:rPr>
      </w:pPr>
      <w:r w:rsidRPr="00A40E7E">
        <w:rPr>
          <w:rFonts w:ascii="Verdana" w:eastAsia="Times New Roman" w:hAnsi="Verdana" w:cs="Arial"/>
          <w:bCs/>
          <w:sz w:val="24"/>
          <w:szCs w:val="24"/>
          <w:lang w:eastAsia="da-DK"/>
        </w:rPr>
        <w:t>8</w:t>
      </w:r>
      <w:r w:rsidR="00CB498A" w:rsidRPr="00A40E7E">
        <w:rPr>
          <w:rFonts w:ascii="Verdana" w:eastAsia="Times New Roman" w:hAnsi="Verdana" w:cs="Arial"/>
          <w:bCs/>
          <w:sz w:val="24"/>
          <w:szCs w:val="24"/>
          <w:lang w:eastAsia="da-DK"/>
        </w:rPr>
        <w:t xml:space="preserve">. </w:t>
      </w:r>
      <w:r w:rsidR="007E278E" w:rsidRPr="00A40E7E">
        <w:rPr>
          <w:rFonts w:ascii="Verdana" w:eastAsia="Times New Roman" w:hAnsi="Verdana" w:cs="Arial"/>
          <w:bCs/>
          <w:sz w:val="24"/>
          <w:szCs w:val="24"/>
          <w:lang w:eastAsia="da-DK"/>
        </w:rPr>
        <w:t xml:space="preserve">april </w:t>
      </w:r>
      <w:r w:rsidR="00AE2E94" w:rsidRPr="00A40E7E">
        <w:rPr>
          <w:rFonts w:ascii="Verdana" w:eastAsia="Times New Roman" w:hAnsi="Verdana" w:cs="Arial"/>
          <w:bCs/>
          <w:sz w:val="24"/>
          <w:szCs w:val="24"/>
          <w:lang w:eastAsia="da-DK"/>
        </w:rPr>
        <w:t>201</w:t>
      </w:r>
      <w:r w:rsidR="007E278E" w:rsidRPr="00A40E7E">
        <w:rPr>
          <w:rFonts w:ascii="Verdana" w:eastAsia="Times New Roman" w:hAnsi="Verdana" w:cs="Arial"/>
          <w:bCs/>
          <w:sz w:val="24"/>
          <w:szCs w:val="24"/>
          <w:lang w:eastAsia="da-DK"/>
        </w:rPr>
        <w:t>4</w:t>
      </w:r>
    </w:p>
    <w:p w:rsidR="00A64A82" w:rsidRDefault="00E27E2B" w:rsidP="003D5F0D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595959" w:themeColor="text1" w:themeTint="A6"/>
          <w:sz w:val="28"/>
          <w:szCs w:val="28"/>
          <w:lang w:eastAsia="da-DK"/>
        </w:rPr>
      </w:pPr>
      <w:r>
        <w:rPr>
          <w:rFonts w:ascii="Verdana" w:eastAsia="Times New Roman" w:hAnsi="Verdana" w:cs="Arial"/>
          <w:b/>
          <w:bCs/>
          <w:color w:val="595959" w:themeColor="text1" w:themeTint="A6"/>
          <w:sz w:val="28"/>
          <w:szCs w:val="28"/>
          <w:lang w:eastAsia="da-DK"/>
        </w:rPr>
        <w:t xml:space="preserve"> </w:t>
      </w:r>
      <w:bookmarkStart w:id="1" w:name="_GoBack"/>
      <w:bookmarkEnd w:id="1"/>
    </w:p>
    <w:p w:rsidR="007E278E" w:rsidRPr="00A40E7E" w:rsidRDefault="007E278E" w:rsidP="00FE7514">
      <w:pPr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sz w:val="28"/>
          <w:szCs w:val="28"/>
          <w:lang w:eastAsia="da-DK"/>
        </w:rPr>
      </w:pPr>
      <w:r w:rsidRPr="00A40E7E">
        <w:rPr>
          <w:rFonts w:ascii="Verdana" w:eastAsia="Times New Roman" w:hAnsi="Verdana" w:cs="Arial"/>
          <w:b/>
          <w:bCs/>
          <w:sz w:val="28"/>
          <w:szCs w:val="28"/>
          <w:lang w:eastAsia="da-DK"/>
        </w:rPr>
        <w:t>Høring over udkast til nye bekendtgørelser på radiofrekvensområdet (frekvensplan m.v.)</w:t>
      </w:r>
    </w:p>
    <w:p w:rsidR="00FE7514" w:rsidRPr="00A40E7E" w:rsidRDefault="004C2055" w:rsidP="00FE7514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da-DK"/>
        </w:rPr>
      </w:pPr>
      <w:r w:rsidRPr="00A40E7E">
        <w:rPr>
          <w:rFonts w:ascii="Verdana" w:eastAsia="Times New Roman" w:hAnsi="Verdana" w:cs="Arial"/>
          <w:lang w:eastAsia="da-DK"/>
        </w:rPr>
        <w:t>Erhvervsstyrelsen</w:t>
      </w:r>
      <w:r w:rsidR="00FE7514" w:rsidRPr="00A40E7E">
        <w:rPr>
          <w:rFonts w:ascii="Verdana" w:eastAsia="Times New Roman" w:hAnsi="Verdana" w:cs="Arial"/>
          <w:lang w:eastAsia="da-DK"/>
        </w:rPr>
        <w:t xml:space="preserve"> har </w:t>
      </w:r>
      <w:r w:rsidRPr="00A40E7E">
        <w:rPr>
          <w:rFonts w:ascii="Verdana" w:eastAsia="Times New Roman" w:hAnsi="Verdana" w:cs="Arial"/>
          <w:lang w:eastAsia="da-DK"/>
        </w:rPr>
        <w:t xml:space="preserve">den 4. marts </w:t>
      </w:r>
      <w:r w:rsidR="003F1ED2" w:rsidRPr="00A40E7E">
        <w:rPr>
          <w:rFonts w:ascii="Verdana" w:eastAsia="Times New Roman" w:hAnsi="Verdana" w:cs="Arial"/>
          <w:lang w:eastAsia="da-DK"/>
        </w:rPr>
        <w:t xml:space="preserve">2014 </w:t>
      </w:r>
      <w:r w:rsidR="00FE7514" w:rsidRPr="00A40E7E">
        <w:rPr>
          <w:rFonts w:ascii="Verdana" w:eastAsia="Times New Roman" w:hAnsi="Verdana" w:cs="Arial"/>
          <w:lang w:eastAsia="da-DK"/>
        </w:rPr>
        <w:t xml:space="preserve">sendt </w:t>
      </w:r>
      <w:r w:rsidRPr="00A40E7E">
        <w:rPr>
          <w:rFonts w:ascii="Verdana" w:eastAsia="Times New Roman" w:hAnsi="Verdana" w:cs="Arial"/>
          <w:lang w:eastAsia="da-DK"/>
        </w:rPr>
        <w:t>udkast til nye bekendtgørelser på radiofrekvensområdet</w:t>
      </w:r>
      <w:r w:rsidR="00FE7514" w:rsidRPr="00A40E7E">
        <w:rPr>
          <w:rFonts w:ascii="Verdana" w:eastAsia="Times New Roman" w:hAnsi="Verdana" w:cs="Arial"/>
          <w:lang w:eastAsia="da-DK"/>
        </w:rPr>
        <w:t xml:space="preserve"> i høring med frist til </w:t>
      </w:r>
      <w:r w:rsidRPr="00A40E7E">
        <w:rPr>
          <w:rFonts w:ascii="Verdana" w:eastAsia="Times New Roman" w:hAnsi="Verdana" w:cs="Arial"/>
          <w:lang w:eastAsia="da-DK"/>
        </w:rPr>
        <w:t>10</w:t>
      </w:r>
      <w:r w:rsidR="00FE7514" w:rsidRPr="00A40E7E">
        <w:rPr>
          <w:rFonts w:ascii="Verdana" w:eastAsia="Times New Roman" w:hAnsi="Verdana" w:cs="Arial"/>
          <w:lang w:eastAsia="da-DK"/>
        </w:rPr>
        <w:t xml:space="preserve">. </w:t>
      </w:r>
      <w:r w:rsidRPr="00A40E7E">
        <w:rPr>
          <w:rFonts w:ascii="Verdana" w:eastAsia="Times New Roman" w:hAnsi="Verdana" w:cs="Arial"/>
          <w:lang w:eastAsia="da-DK"/>
        </w:rPr>
        <w:t xml:space="preserve">april </w:t>
      </w:r>
      <w:r w:rsidR="00FE7514" w:rsidRPr="00A40E7E">
        <w:rPr>
          <w:rFonts w:ascii="Verdana" w:eastAsia="Times New Roman" w:hAnsi="Verdana" w:cs="Arial"/>
          <w:lang w:eastAsia="da-DK"/>
        </w:rPr>
        <w:t>201</w:t>
      </w:r>
      <w:r w:rsidRPr="00A40E7E">
        <w:rPr>
          <w:rFonts w:ascii="Verdana" w:eastAsia="Times New Roman" w:hAnsi="Verdana" w:cs="Arial"/>
          <w:lang w:eastAsia="da-DK"/>
        </w:rPr>
        <w:t>4</w:t>
      </w:r>
      <w:r w:rsidR="00FE7514" w:rsidRPr="00A40E7E">
        <w:rPr>
          <w:rFonts w:ascii="Verdana" w:eastAsia="Times New Roman" w:hAnsi="Verdana" w:cs="Arial"/>
          <w:lang w:eastAsia="da-DK"/>
        </w:rPr>
        <w:t>. Teleindustrien takker i den forbindelse for muligheden for at afgive bemærkninger til forslaget.</w:t>
      </w:r>
      <w:r w:rsidR="00C95EF5" w:rsidRPr="00A40E7E">
        <w:rPr>
          <w:rFonts w:ascii="Verdana" w:eastAsia="Times New Roman" w:hAnsi="Verdana" w:cs="Arial"/>
          <w:lang w:eastAsia="da-DK"/>
        </w:rPr>
        <w:t xml:space="preserve"> </w:t>
      </w:r>
    </w:p>
    <w:p w:rsidR="00C22898" w:rsidRPr="00A40E7E" w:rsidRDefault="00C95EF5" w:rsidP="004A1708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da-DK"/>
        </w:rPr>
      </w:pPr>
      <w:r w:rsidRPr="00A40E7E">
        <w:rPr>
          <w:rFonts w:ascii="Verdana" w:eastAsia="Times New Roman" w:hAnsi="Verdana" w:cs="Arial"/>
          <w:lang w:eastAsia="da-DK"/>
        </w:rPr>
        <w:t>Indledningsvist</w:t>
      </w:r>
      <w:r w:rsidR="00C22898" w:rsidRPr="00A40E7E">
        <w:rPr>
          <w:rFonts w:ascii="Verdana" w:eastAsia="Times New Roman" w:hAnsi="Verdana" w:cs="Arial"/>
          <w:lang w:eastAsia="da-DK"/>
        </w:rPr>
        <w:t xml:space="preserve"> skal TI kvittere for de positive signaler, der sendes i forbindelse med de foreslåede ændringer med relation til frekvensbåndene af 1427-1452/1492-1518 MHz og 2300-2400 MHz. De foreslåede ændringer falder, som det nævnes i høringsmaterialet, meget fint sammen med målsætningerne i det frekvenspolitiske rammemandat om, at Erhvervsstyrelsen skal arbejde for, at frekvensbåndene kan blive allokeret til mobile tjenester, herunder mobile bredbåndstjenester.</w:t>
      </w:r>
    </w:p>
    <w:p w:rsidR="004A1708" w:rsidRPr="00A40E7E" w:rsidRDefault="004A1708" w:rsidP="00C95EF5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da-DK"/>
        </w:rPr>
      </w:pPr>
      <w:r w:rsidRPr="00A40E7E">
        <w:rPr>
          <w:rFonts w:ascii="Verdana" w:eastAsia="Times New Roman" w:hAnsi="Verdana" w:cs="Arial"/>
          <w:lang w:eastAsia="da-DK"/>
        </w:rPr>
        <w:t xml:space="preserve">Anvendelsen af GSM/LTE om bord på fly </w:t>
      </w:r>
      <w:r w:rsidR="00C95EF5" w:rsidRPr="00A40E7E">
        <w:rPr>
          <w:rFonts w:ascii="Verdana" w:eastAsia="Times New Roman" w:hAnsi="Verdana" w:cs="Arial"/>
          <w:lang w:eastAsia="da-DK"/>
        </w:rPr>
        <w:t xml:space="preserve">(MCA) er allerede for en årrække siden indført i hhv. </w:t>
      </w:r>
      <w:r w:rsidR="003F1ED2" w:rsidRPr="00A40E7E">
        <w:rPr>
          <w:rFonts w:ascii="Verdana" w:eastAsia="Times New Roman" w:hAnsi="Verdana" w:cs="Arial"/>
          <w:lang w:eastAsia="da-DK"/>
        </w:rPr>
        <w:t>1800</w:t>
      </w:r>
      <w:r w:rsidR="00C95EF5" w:rsidRPr="00A40E7E">
        <w:rPr>
          <w:rFonts w:ascii="Verdana" w:eastAsia="Times New Roman" w:hAnsi="Verdana" w:cs="Arial"/>
          <w:lang w:eastAsia="da-DK"/>
        </w:rPr>
        <w:t xml:space="preserve"> </w:t>
      </w:r>
      <w:r w:rsidR="003F1ED2" w:rsidRPr="00A40E7E">
        <w:rPr>
          <w:rFonts w:ascii="Verdana" w:eastAsia="Times New Roman" w:hAnsi="Verdana" w:cs="Arial"/>
          <w:lang w:eastAsia="da-DK"/>
        </w:rPr>
        <w:t>MHz-frekvensbåndet</w:t>
      </w:r>
      <w:r w:rsidR="00C95EF5" w:rsidRPr="00A40E7E">
        <w:rPr>
          <w:rFonts w:ascii="Verdana" w:eastAsia="Times New Roman" w:hAnsi="Verdana" w:cs="Arial"/>
          <w:lang w:eastAsia="da-DK"/>
        </w:rPr>
        <w:t>. TI har ikke bemærkninger til, at der også gives adgang til MCA i 2100 MHz-frekvensbåndet</w:t>
      </w:r>
      <w:r w:rsidR="00BA7FE2" w:rsidRPr="00A40E7E">
        <w:rPr>
          <w:rFonts w:ascii="Verdana" w:eastAsia="Times New Roman" w:hAnsi="Verdana" w:cs="Arial"/>
          <w:lang w:eastAsia="da-DK"/>
        </w:rPr>
        <w:t>,</w:t>
      </w:r>
      <w:r w:rsidR="00C95EF5" w:rsidRPr="00A40E7E">
        <w:rPr>
          <w:rFonts w:ascii="Verdana" w:eastAsia="Times New Roman" w:hAnsi="Verdana" w:cs="Arial"/>
          <w:lang w:eastAsia="da-DK"/>
        </w:rPr>
        <w:t xml:space="preserve"> så længe det med </w:t>
      </w:r>
      <w:r w:rsidR="00BA7FE2" w:rsidRPr="00A40E7E">
        <w:rPr>
          <w:rFonts w:ascii="Verdana" w:eastAsia="Times New Roman" w:hAnsi="Verdana" w:cs="Arial"/>
          <w:lang w:eastAsia="da-DK"/>
        </w:rPr>
        <w:t xml:space="preserve">denne </w:t>
      </w:r>
      <w:r w:rsidR="00C95EF5" w:rsidRPr="00A40E7E">
        <w:rPr>
          <w:rFonts w:ascii="Verdana" w:eastAsia="Times New Roman" w:hAnsi="Verdana" w:cs="Arial"/>
          <w:lang w:eastAsia="da-DK"/>
        </w:rPr>
        <w:t xml:space="preserve">implementering af Kommissionens gennemførelsesafgørelse 2013/654/EU </w:t>
      </w:r>
      <w:r w:rsidR="00BA7FE2" w:rsidRPr="00A40E7E">
        <w:rPr>
          <w:rFonts w:ascii="Verdana" w:eastAsia="Times New Roman" w:hAnsi="Verdana" w:cs="Arial"/>
          <w:lang w:eastAsia="da-DK"/>
        </w:rPr>
        <w:t>sikres</w:t>
      </w:r>
      <w:r w:rsidR="00C95EF5" w:rsidRPr="00A40E7E">
        <w:rPr>
          <w:rFonts w:ascii="Verdana" w:eastAsia="Times New Roman" w:hAnsi="Verdana" w:cs="Arial"/>
          <w:lang w:eastAsia="da-DK"/>
        </w:rPr>
        <w:t xml:space="preserve">, at mobilterminaler, der modtager i frekvensbåndet, </w:t>
      </w:r>
      <w:r w:rsidR="00BA7FE2" w:rsidRPr="00A40E7E">
        <w:rPr>
          <w:rFonts w:ascii="Verdana" w:eastAsia="Times New Roman" w:hAnsi="Verdana" w:cs="Arial"/>
          <w:lang w:eastAsia="da-DK"/>
        </w:rPr>
        <w:t xml:space="preserve">ikke </w:t>
      </w:r>
      <w:r w:rsidR="00C95EF5" w:rsidRPr="00A40E7E">
        <w:rPr>
          <w:rFonts w:ascii="Verdana" w:eastAsia="Times New Roman" w:hAnsi="Verdana" w:cs="Arial"/>
          <w:lang w:eastAsia="da-DK"/>
        </w:rPr>
        <w:t>forsøger at få forbindelse med mobilnet på jorden</w:t>
      </w:r>
      <w:r w:rsidR="00BA7FE2" w:rsidRPr="00A40E7E">
        <w:rPr>
          <w:rFonts w:ascii="Verdana" w:eastAsia="Times New Roman" w:hAnsi="Verdana" w:cs="Arial"/>
          <w:lang w:eastAsia="da-DK"/>
        </w:rPr>
        <w:t xml:space="preserve"> og at MCA-systemer på anden måde forstyrrer den jordbaserede anvendelse af 2100 MHz-frekvensbåndet</w:t>
      </w:r>
      <w:r w:rsidR="00C95EF5" w:rsidRPr="00A40E7E">
        <w:rPr>
          <w:rFonts w:ascii="Verdana" w:eastAsia="Times New Roman" w:hAnsi="Verdana" w:cs="Arial"/>
          <w:lang w:eastAsia="da-DK"/>
        </w:rPr>
        <w:t>.</w:t>
      </w:r>
      <w:r w:rsidRPr="00A40E7E">
        <w:rPr>
          <w:rFonts w:ascii="Verdana" w:eastAsia="Times New Roman" w:hAnsi="Verdana" w:cs="Arial"/>
          <w:lang w:eastAsia="da-DK"/>
        </w:rPr>
        <w:t xml:space="preserve"> </w:t>
      </w:r>
    </w:p>
    <w:p w:rsidR="004A1708" w:rsidRPr="00A40E7E" w:rsidRDefault="00BA7FE2" w:rsidP="004A1708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da-DK"/>
        </w:rPr>
      </w:pPr>
      <w:r w:rsidRPr="00A40E7E">
        <w:rPr>
          <w:rFonts w:ascii="Verdana" w:eastAsia="Times New Roman" w:hAnsi="Verdana" w:cs="Arial"/>
          <w:lang w:eastAsia="da-DK"/>
        </w:rPr>
        <w:t xml:space="preserve">For så vidt angår </w:t>
      </w:r>
      <w:r w:rsidR="004A1708" w:rsidRPr="00A40E7E">
        <w:rPr>
          <w:rFonts w:ascii="Verdana" w:eastAsia="Times New Roman" w:hAnsi="Verdana" w:cs="Arial"/>
          <w:lang w:eastAsia="da-DK"/>
        </w:rPr>
        <w:t xml:space="preserve">Kommissionens gennemførelsesafgørelse </w:t>
      </w:r>
      <w:r w:rsidR="00C95EF5" w:rsidRPr="00A40E7E">
        <w:rPr>
          <w:rFonts w:ascii="Verdana" w:eastAsia="Times New Roman" w:hAnsi="Verdana" w:cs="Arial"/>
          <w:lang w:eastAsia="da-DK"/>
        </w:rPr>
        <w:t>2012/688/EU</w:t>
      </w:r>
      <w:r w:rsidR="004A1708" w:rsidRPr="00A40E7E">
        <w:rPr>
          <w:rFonts w:ascii="Verdana" w:eastAsia="Times New Roman" w:hAnsi="Verdana" w:cs="Arial"/>
          <w:lang w:eastAsia="da-DK"/>
        </w:rPr>
        <w:t xml:space="preserve"> er </w:t>
      </w:r>
      <w:r w:rsidRPr="00A40E7E">
        <w:rPr>
          <w:rFonts w:ascii="Verdana" w:eastAsia="Times New Roman" w:hAnsi="Verdana" w:cs="Arial"/>
          <w:lang w:eastAsia="da-DK"/>
        </w:rPr>
        <w:t xml:space="preserve">denne </w:t>
      </w:r>
      <w:r w:rsidR="004A1708" w:rsidRPr="00A40E7E">
        <w:rPr>
          <w:rFonts w:ascii="Verdana" w:eastAsia="Times New Roman" w:hAnsi="Verdana" w:cs="Arial"/>
          <w:lang w:eastAsia="da-DK"/>
        </w:rPr>
        <w:t xml:space="preserve">allerede implementeret i </w:t>
      </w:r>
      <w:r w:rsidR="003765EA" w:rsidRPr="00A40E7E">
        <w:rPr>
          <w:rFonts w:ascii="Verdana" w:eastAsia="Times New Roman" w:hAnsi="Verdana" w:cs="Arial"/>
          <w:lang w:eastAsia="da-DK"/>
        </w:rPr>
        <w:t>de eksisterende 2100 MHz-tilladelser</w:t>
      </w:r>
      <w:r w:rsidR="00C95EF5" w:rsidRPr="00A40E7E">
        <w:rPr>
          <w:rFonts w:ascii="Verdana" w:eastAsia="Times New Roman" w:hAnsi="Verdana" w:cs="Arial"/>
          <w:lang w:eastAsia="da-DK"/>
        </w:rPr>
        <w:t xml:space="preserve">, og TI har ikke yderligere bemærkninger hertil. </w:t>
      </w:r>
    </w:p>
    <w:p w:rsidR="004A1708" w:rsidRPr="00A40E7E" w:rsidRDefault="004A1708" w:rsidP="004A1708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da-DK"/>
        </w:rPr>
      </w:pPr>
      <w:r w:rsidRPr="00A40E7E">
        <w:rPr>
          <w:rFonts w:ascii="Verdana" w:eastAsia="Times New Roman" w:hAnsi="Verdana" w:cs="Arial"/>
          <w:lang w:eastAsia="da-DK"/>
        </w:rPr>
        <w:lastRenderedPageBreak/>
        <w:t>Der</w:t>
      </w:r>
      <w:r w:rsidR="00C95EF5" w:rsidRPr="00A40E7E">
        <w:rPr>
          <w:rFonts w:ascii="Verdana" w:eastAsia="Times New Roman" w:hAnsi="Verdana" w:cs="Arial"/>
          <w:lang w:eastAsia="da-DK"/>
        </w:rPr>
        <w:t>udover</w:t>
      </w:r>
      <w:r w:rsidRPr="00A40E7E">
        <w:rPr>
          <w:rFonts w:ascii="Verdana" w:eastAsia="Times New Roman" w:hAnsi="Verdana" w:cs="Arial"/>
          <w:lang w:eastAsia="da-DK"/>
        </w:rPr>
        <w:t xml:space="preserve"> </w:t>
      </w:r>
      <w:r w:rsidR="00C95EF5" w:rsidRPr="00A40E7E">
        <w:rPr>
          <w:rFonts w:ascii="Verdana" w:eastAsia="Times New Roman" w:hAnsi="Verdana" w:cs="Arial"/>
          <w:lang w:eastAsia="da-DK"/>
        </w:rPr>
        <w:t xml:space="preserve">foreslås der gennemført </w:t>
      </w:r>
      <w:r w:rsidRPr="00A40E7E">
        <w:rPr>
          <w:rFonts w:ascii="Verdana" w:eastAsia="Times New Roman" w:hAnsi="Verdana" w:cs="Arial"/>
          <w:lang w:eastAsia="da-DK"/>
        </w:rPr>
        <w:t xml:space="preserve">en række ændringer </w:t>
      </w:r>
      <w:r w:rsidR="0086160D" w:rsidRPr="00A40E7E">
        <w:rPr>
          <w:rFonts w:ascii="Verdana" w:eastAsia="Times New Roman" w:hAnsi="Verdana" w:cs="Arial"/>
          <w:lang w:eastAsia="da-DK"/>
        </w:rPr>
        <w:t xml:space="preserve">vedrørende short range devices </w:t>
      </w:r>
      <w:r w:rsidRPr="00A40E7E">
        <w:rPr>
          <w:rFonts w:ascii="Verdana" w:eastAsia="Times New Roman" w:hAnsi="Verdana" w:cs="Arial"/>
          <w:lang w:eastAsia="da-DK"/>
        </w:rPr>
        <w:t xml:space="preserve">på baggrund af </w:t>
      </w:r>
      <w:r w:rsidR="0086160D" w:rsidRPr="00A40E7E">
        <w:rPr>
          <w:rFonts w:ascii="Verdana" w:eastAsia="Times New Roman" w:hAnsi="Verdana" w:cs="Arial"/>
          <w:lang w:eastAsia="da-DK"/>
        </w:rPr>
        <w:t>K</w:t>
      </w:r>
      <w:r w:rsidRPr="00A40E7E">
        <w:rPr>
          <w:rFonts w:ascii="Verdana" w:eastAsia="Times New Roman" w:hAnsi="Verdana" w:cs="Arial"/>
          <w:lang w:eastAsia="da-DK"/>
        </w:rPr>
        <w:t>ommission</w:t>
      </w:r>
      <w:r w:rsidR="0086160D" w:rsidRPr="00A40E7E">
        <w:rPr>
          <w:rFonts w:ascii="Verdana" w:eastAsia="Times New Roman" w:hAnsi="Verdana" w:cs="Arial"/>
          <w:lang w:eastAsia="da-DK"/>
        </w:rPr>
        <w:t>en</w:t>
      </w:r>
      <w:r w:rsidRPr="00A40E7E">
        <w:rPr>
          <w:rFonts w:ascii="Verdana" w:eastAsia="Times New Roman" w:hAnsi="Verdana" w:cs="Arial"/>
          <w:lang w:eastAsia="da-DK"/>
        </w:rPr>
        <w:t>s</w:t>
      </w:r>
      <w:r w:rsidR="0086160D" w:rsidRPr="00A40E7E">
        <w:rPr>
          <w:rFonts w:ascii="Verdana" w:eastAsia="Times New Roman" w:hAnsi="Verdana" w:cs="Arial"/>
          <w:lang w:eastAsia="da-DK"/>
        </w:rPr>
        <w:t xml:space="preserve"> gennemførsels</w:t>
      </w:r>
      <w:r w:rsidRPr="00A40E7E">
        <w:rPr>
          <w:rFonts w:ascii="Verdana" w:eastAsia="Times New Roman" w:hAnsi="Verdana" w:cs="Arial"/>
          <w:lang w:eastAsia="da-DK"/>
        </w:rPr>
        <w:t>afgørelse</w:t>
      </w:r>
      <w:r w:rsidR="0086160D" w:rsidRPr="00A40E7E">
        <w:rPr>
          <w:rFonts w:ascii="Verdana" w:eastAsia="Times New Roman" w:hAnsi="Verdana" w:cs="Arial"/>
          <w:lang w:eastAsia="da-DK"/>
        </w:rPr>
        <w:t xml:space="preserve"> 2013/752/EU. TI har ingen bemærkninger hertil</w:t>
      </w:r>
      <w:r w:rsidRPr="00A40E7E">
        <w:rPr>
          <w:rFonts w:ascii="Verdana" w:eastAsia="Times New Roman" w:hAnsi="Verdana" w:cs="Arial"/>
          <w:lang w:eastAsia="da-DK"/>
        </w:rPr>
        <w:t>.</w:t>
      </w:r>
    </w:p>
    <w:p w:rsidR="004A1708" w:rsidRPr="00A40E7E" w:rsidRDefault="0086160D" w:rsidP="004A1708">
      <w:pPr>
        <w:spacing w:before="100" w:beforeAutospacing="1" w:after="100" w:afterAutospacing="1" w:line="240" w:lineRule="auto"/>
        <w:rPr>
          <w:rFonts w:ascii="Verdana" w:eastAsia="Times New Roman" w:hAnsi="Verdana" w:cs="Arial"/>
          <w:lang w:eastAsia="da-DK"/>
        </w:rPr>
      </w:pPr>
      <w:r w:rsidRPr="00A40E7E">
        <w:rPr>
          <w:rFonts w:ascii="Verdana" w:eastAsia="Times New Roman" w:hAnsi="Verdana" w:cs="Arial"/>
          <w:lang w:eastAsia="da-DK"/>
        </w:rPr>
        <w:t xml:space="preserve">Tilsvarende gælder de </w:t>
      </w:r>
      <w:r w:rsidR="004A1708" w:rsidRPr="00A40E7E">
        <w:rPr>
          <w:rFonts w:ascii="Verdana" w:eastAsia="Times New Roman" w:hAnsi="Verdana" w:cs="Arial"/>
          <w:lang w:eastAsia="da-DK"/>
        </w:rPr>
        <w:t>nye frekvensplaner for radiokæder i høje frekvensbånd</w:t>
      </w:r>
      <w:r w:rsidR="003765EA" w:rsidRPr="00A40E7E">
        <w:rPr>
          <w:rFonts w:ascii="Verdana" w:eastAsia="Times New Roman" w:hAnsi="Verdana" w:cs="Arial"/>
          <w:lang w:eastAsia="da-DK"/>
        </w:rPr>
        <w:t xml:space="preserve">, </w:t>
      </w:r>
      <w:r w:rsidR="004A1708" w:rsidRPr="00A40E7E">
        <w:rPr>
          <w:rFonts w:ascii="Verdana" w:eastAsia="Times New Roman" w:hAnsi="Verdana" w:cs="Arial"/>
          <w:lang w:eastAsia="da-DK"/>
        </w:rPr>
        <w:t>disse</w:t>
      </w:r>
      <w:r w:rsidR="003765EA" w:rsidRPr="00A40E7E">
        <w:rPr>
          <w:rFonts w:ascii="Verdana" w:eastAsia="Times New Roman" w:hAnsi="Verdana" w:cs="Arial"/>
          <w:lang w:eastAsia="da-DK"/>
        </w:rPr>
        <w:t>s</w:t>
      </w:r>
      <w:r w:rsidR="004A1708" w:rsidRPr="00A40E7E">
        <w:rPr>
          <w:rFonts w:ascii="Verdana" w:eastAsia="Times New Roman" w:hAnsi="Verdana" w:cs="Arial"/>
          <w:lang w:eastAsia="da-DK"/>
        </w:rPr>
        <w:t xml:space="preserve"> </w:t>
      </w:r>
      <w:r w:rsidR="003765EA" w:rsidRPr="00A40E7E">
        <w:rPr>
          <w:rFonts w:ascii="Verdana" w:eastAsia="Times New Roman" w:hAnsi="Verdana" w:cs="Arial"/>
          <w:lang w:eastAsia="da-DK"/>
        </w:rPr>
        <w:t xml:space="preserve">samling </w:t>
      </w:r>
      <w:r w:rsidR="004A1708" w:rsidRPr="00A40E7E">
        <w:rPr>
          <w:rFonts w:ascii="Verdana" w:eastAsia="Times New Roman" w:hAnsi="Verdana" w:cs="Arial"/>
          <w:lang w:eastAsia="da-DK"/>
        </w:rPr>
        <w:t>i en fælles radiogrænseflade med en række andre frekvensbånd</w:t>
      </w:r>
      <w:r w:rsidR="003765EA" w:rsidRPr="00A40E7E">
        <w:rPr>
          <w:rFonts w:ascii="Verdana" w:eastAsia="Times New Roman" w:hAnsi="Verdana" w:cs="Arial"/>
          <w:lang w:eastAsia="da-DK"/>
        </w:rPr>
        <w:t>, udvidelsen af satellitterminalers frekvensanvendelse, samt i</w:t>
      </w:r>
      <w:r w:rsidR="004A1708" w:rsidRPr="00A40E7E">
        <w:rPr>
          <w:rFonts w:ascii="Verdana" w:eastAsia="Times New Roman" w:hAnsi="Verdana" w:cs="Arial"/>
          <w:lang w:eastAsia="da-DK"/>
        </w:rPr>
        <w:t>mplementeringen af ECC-beslutningerne (12)0</w:t>
      </w:r>
      <w:r w:rsidR="003765EA" w:rsidRPr="00A40E7E">
        <w:rPr>
          <w:rFonts w:ascii="Verdana" w:eastAsia="Times New Roman" w:hAnsi="Verdana" w:cs="Arial"/>
          <w:lang w:eastAsia="da-DK"/>
        </w:rPr>
        <w:t>1</w:t>
      </w:r>
      <w:r w:rsidR="004A1708" w:rsidRPr="00A40E7E">
        <w:rPr>
          <w:rFonts w:ascii="Verdana" w:eastAsia="Times New Roman" w:hAnsi="Verdana" w:cs="Arial"/>
          <w:lang w:eastAsia="da-DK"/>
        </w:rPr>
        <w:t xml:space="preserve"> og (12)0</w:t>
      </w:r>
      <w:r w:rsidR="003765EA" w:rsidRPr="00A40E7E">
        <w:rPr>
          <w:rFonts w:ascii="Verdana" w:eastAsia="Times New Roman" w:hAnsi="Verdana" w:cs="Arial"/>
          <w:lang w:eastAsia="da-DK"/>
        </w:rPr>
        <w:t>3</w:t>
      </w:r>
      <w:r w:rsidR="004A1708" w:rsidRPr="00A40E7E">
        <w:rPr>
          <w:rFonts w:ascii="Verdana" w:eastAsia="Times New Roman" w:hAnsi="Verdana" w:cs="Arial"/>
          <w:lang w:eastAsia="da-DK"/>
        </w:rPr>
        <w:t>.</w:t>
      </w:r>
      <w:r w:rsidR="003765EA" w:rsidRPr="00A40E7E">
        <w:rPr>
          <w:rFonts w:ascii="Verdana" w:eastAsia="Times New Roman" w:hAnsi="Verdana" w:cs="Arial"/>
          <w:lang w:eastAsia="da-DK"/>
        </w:rPr>
        <w:t xml:space="preserve"> Disse ændringer har TI således heller ikke bemærkninger til.</w:t>
      </w:r>
    </w:p>
    <w:p w:rsidR="00A40E7E" w:rsidRPr="00A40E7E" w:rsidRDefault="00A40E7E" w:rsidP="00A40E7E">
      <w:pPr>
        <w:rPr>
          <w:rFonts w:ascii="Verdana" w:hAnsi="Verdana"/>
        </w:rPr>
      </w:pPr>
      <w:r>
        <w:rPr>
          <w:rFonts w:ascii="Verdana" w:eastAsia="Times New Roman" w:hAnsi="Verdana" w:cs="Arial"/>
          <w:color w:val="595959" w:themeColor="text1" w:themeTint="A6"/>
          <w:lang w:eastAsia="da-DK"/>
        </w:rPr>
        <w:br/>
      </w:r>
      <w:r w:rsidRPr="00A40E7E">
        <w:rPr>
          <w:rFonts w:ascii="Verdana" w:hAnsi="Verdana"/>
        </w:rPr>
        <w:t>Med venlig hilsen</w:t>
      </w:r>
    </w:p>
    <w:p w:rsidR="00A40E7E" w:rsidRDefault="00A40E7E" w:rsidP="00A40E7E">
      <w:pPr>
        <w:rPr>
          <w:rFonts w:ascii="Verdana" w:hAnsi="Verdana"/>
          <w:sz w:val="20"/>
        </w:rPr>
      </w:pPr>
    </w:p>
    <w:p w:rsidR="00A40E7E" w:rsidRDefault="00A40E7E" w:rsidP="00A40E7E">
      <w:pPr>
        <w:rPr>
          <w:rFonts w:ascii="Verdana" w:hAnsi="Verdana"/>
          <w:sz w:val="20"/>
        </w:rPr>
      </w:pPr>
      <w:r>
        <w:rPr>
          <w:noProof/>
          <w:lang w:eastAsia="da-DK"/>
        </w:rPr>
        <w:drawing>
          <wp:inline distT="0" distB="0" distL="0" distR="0">
            <wp:extent cx="1628775" cy="6858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E7E" w:rsidRPr="00A40E7E" w:rsidRDefault="00A40E7E" w:rsidP="00A40E7E">
      <w:pPr>
        <w:rPr>
          <w:rFonts w:ascii="Verdana" w:hAnsi="Verdana"/>
        </w:rPr>
      </w:pPr>
      <w:r w:rsidRPr="00A40E7E">
        <w:rPr>
          <w:rFonts w:ascii="Verdana" w:hAnsi="Verdana"/>
        </w:rPr>
        <w:t>Jakob Willer</w:t>
      </w:r>
      <w:r>
        <w:rPr>
          <w:rFonts w:ascii="Verdana" w:hAnsi="Verdana"/>
        </w:rPr>
        <w:br/>
      </w:r>
      <w:r w:rsidRPr="00A40E7E">
        <w:rPr>
          <w:rFonts w:ascii="Verdana" w:hAnsi="Verdana"/>
        </w:rPr>
        <w:t>Direktør</w:t>
      </w:r>
    </w:p>
    <w:p w:rsidR="003F1ED2" w:rsidRDefault="003F1ED2" w:rsidP="00AE2E94">
      <w:pPr>
        <w:spacing w:before="100" w:beforeAutospacing="1" w:after="100" w:afterAutospacing="1" w:line="240" w:lineRule="auto"/>
        <w:rPr>
          <w:rFonts w:ascii="Verdana" w:eastAsia="Times New Roman" w:hAnsi="Verdana" w:cs="Arial"/>
          <w:color w:val="595959" w:themeColor="text1" w:themeTint="A6"/>
          <w:lang w:eastAsia="da-DK"/>
        </w:rPr>
      </w:pPr>
    </w:p>
    <w:sectPr w:rsidR="003F1ED2" w:rsidSect="008C36F4">
      <w:footerReference w:type="default" r:id="rId13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6C" w:rsidRDefault="005B046C" w:rsidP="008C36F4">
      <w:pPr>
        <w:spacing w:after="0" w:line="240" w:lineRule="auto"/>
      </w:pPr>
      <w:r>
        <w:separator/>
      </w:r>
    </w:p>
  </w:endnote>
  <w:endnote w:type="continuationSeparator" w:id="0">
    <w:p w:rsidR="005B046C" w:rsidRDefault="005B046C" w:rsidP="008C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9C9" w:rsidRPr="008C36F4" w:rsidRDefault="00EB49C9" w:rsidP="008C36F4">
    <w:pPr>
      <w:spacing w:before="100" w:beforeAutospacing="1" w:after="100" w:afterAutospacing="1" w:line="240" w:lineRule="auto"/>
      <w:rPr>
        <w:rFonts w:ascii="Verdana" w:eastAsia="Times New Roman" w:hAnsi="Verdana" w:cs="Arial"/>
        <w:color w:val="595959" w:themeColor="text1" w:themeTint="A6"/>
        <w:sz w:val="18"/>
        <w:szCs w:val="18"/>
        <w:lang w:eastAsia="da-DK"/>
      </w:rPr>
    </w:pPr>
    <w:r w:rsidRPr="008C36F4">
      <w:rPr>
        <w:rFonts w:ascii="Verdana" w:eastAsia="Times New Roman" w:hAnsi="Verdana" w:cs="Calibri"/>
        <w:noProof/>
        <w:color w:val="595959" w:themeColor="text1" w:themeTint="A6"/>
        <w:sz w:val="18"/>
        <w:szCs w:val="18"/>
        <w:lang w:eastAsia="da-DK"/>
      </w:rPr>
      <w:t xml:space="preserve">Teleindustrien, </w:t>
    </w:r>
    <w:r w:rsidRPr="008C36F4">
      <w:rPr>
        <w:rFonts w:ascii="Verdana" w:eastAsia="Times New Roman" w:hAnsi="Verdana" w:cs="Arial"/>
        <w:color w:val="595959" w:themeColor="text1" w:themeTint="A6"/>
        <w:sz w:val="18"/>
        <w:szCs w:val="18"/>
        <w:lang w:eastAsia="da-DK"/>
      </w:rPr>
      <w:t xml:space="preserve">Axeltorv 6, 3., 1609 København V, </w:t>
    </w:r>
    <w:r w:rsidRPr="00FE7514">
      <w:rPr>
        <w:rFonts w:ascii="Verdana" w:eastAsia="Times New Roman" w:hAnsi="Verdana" w:cs="Arial"/>
        <w:color w:val="595959" w:themeColor="text1" w:themeTint="A6"/>
        <w:sz w:val="18"/>
        <w:szCs w:val="18"/>
        <w:lang w:eastAsia="da-DK"/>
      </w:rPr>
      <w:t xml:space="preserve">33 13 80 20, </w:t>
    </w:r>
    <w:hyperlink r:id="rId1" w:tgtFrame="_blank" w:history="1">
      <w:r w:rsidRPr="00FE7514">
        <w:rPr>
          <w:rFonts w:ascii="Verdana" w:eastAsia="Times New Roman" w:hAnsi="Verdana" w:cs="Arial"/>
          <w:color w:val="595959" w:themeColor="text1" w:themeTint="A6"/>
          <w:sz w:val="18"/>
          <w:szCs w:val="18"/>
          <w:u w:val="single"/>
          <w:lang w:eastAsia="da-DK"/>
        </w:rPr>
        <w:t>post@teleindu.dk</w:t>
      </w:r>
    </w:hyperlink>
    <w:r w:rsidRPr="00FE7514">
      <w:rPr>
        <w:rFonts w:ascii="Verdana" w:eastAsia="Times New Roman" w:hAnsi="Verdana" w:cs="Arial"/>
        <w:color w:val="595959" w:themeColor="text1" w:themeTint="A6"/>
        <w:sz w:val="18"/>
        <w:szCs w:val="18"/>
        <w:u w:val="single"/>
        <w:lang w:eastAsia="da-DK"/>
      </w:rPr>
      <w:t>,</w:t>
    </w:r>
    <w:r w:rsidRPr="00FE7514">
      <w:rPr>
        <w:rFonts w:ascii="Verdana" w:eastAsia="Times New Roman" w:hAnsi="Verdana" w:cs="Arial"/>
        <w:color w:val="595959" w:themeColor="text1" w:themeTint="A6"/>
        <w:sz w:val="18"/>
        <w:szCs w:val="18"/>
        <w:lang w:eastAsia="da-DK"/>
      </w:rPr>
      <w:t xml:space="preserve"> </w:t>
    </w:r>
    <w:hyperlink r:id="rId2" w:tgtFrame="_blank" w:history="1">
      <w:r w:rsidRPr="00FE7514">
        <w:rPr>
          <w:rFonts w:ascii="Verdana" w:eastAsia="Times New Roman" w:hAnsi="Verdana" w:cs="Arial"/>
          <w:color w:val="595959" w:themeColor="text1" w:themeTint="A6"/>
          <w:sz w:val="18"/>
          <w:szCs w:val="18"/>
          <w:u w:val="single"/>
          <w:lang w:eastAsia="da-DK"/>
        </w:rPr>
        <w:t>www.teleindu.dk</w:t>
      </w:r>
    </w:hyperlink>
    <w:r w:rsidR="00FE7514">
      <w:rPr>
        <w:noProof/>
        <w:color w:val="1F497D" w:themeColor="text2"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82559" wp14:editId="2B3DA19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286385"/>
              <wp:effectExtent l="0" t="0" r="3175" b="0"/>
              <wp:wrapNone/>
              <wp:docPr id="49" name="Tekstfelt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286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9C9" w:rsidRPr="008C36F4" w:rsidRDefault="00444769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color w:val="0F243E" w:themeColor="text2" w:themeShade="80"/>
                              <w:szCs w:val="26"/>
                            </w:rPr>
                          </w:pPr>
                          <w:r w:rsidRPr="008C36F4">
                            <w:rPr>
                              <w:rFonts w:ascii="Verdana" w:hAnsi="Verdana"/>
                              <w:color w:val="0F243E" w:themeColor="text2" w:themeShade="80"/>
                              <w:szCs w:val="26"/>
                            </w:rPr>
                            <w:fldChar w:fldCharType="begin"/>
                          </w:r>
                          <w:r w:rsidR="00EB49C9" w:rsidRPr="008C36F4">
                            <w:rPr>
                              <w:rFonts w:ascii="Verdana" w:hAnsi="Verdana"/>
                              <w:color w:val="0F243E" w:themeColor="text2" w:themeShade="80"/>
                              <w:szCs w:val="26"/>
                            </w:rPr>
                            <w:instrText>PAGE  \* Arabic  \* MERGEFORMAT</w:instrText>
                          </w:r>
                          <w:r w:rsidRPr="008C36F4">
                            <w:rPr>
                              <w:rFonts w:ascii="Verdana" w:hAnsi="Verdana"/>
                              <w:color w:val="0F243E" w:themeColor="text2" w:themeShade="80"/>
                              <w:szCs w:val="26"/>
                            </w:rPr>
                            <w:fldChar w:fldCharType="separate"/>
                          </w:r>
                          <w:r w:rsidR="00E27E2B">
                            <w:rPr>
                              <w:rFonts w:ascii="Verdana" w:hAnsi="Verdana"/>
                              <w:noProof/>
                              <w:color w:val="0F243E" w:themeColor="text2" w:themeShade="80"/>
                              <w:szCs w:val="26"/>
                            </w:rPr>
                            <w:t>2</w:t>
                          </w:r>
                          <w:r w:rsidRPr="008C36F4">
                            <w:rPr>
                              <w:rFonts w:ascii="Verdana" w:hAnsi="Verdana"/>
                              <w:color w:val="0F243E" w:themeColor="text2" w:themeShade="80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49" o:spid="_x0000_s1026" type="#_x0000_t202" style="position:absolute;margin-left:0;margin-top:0;width:29.6pt;height:22.5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" fillcolor="white [3201]" stroked="f" strokeweight=".5pt">
              <v:path arrowok="t"/>
              <v:textbox style="mso-fit-shape-to-text:t" inset="0,,0">
                <w:txbxContent>
                  <w:p w:rsidR="00EB49C9" w:rsidRPr="008C36F4" w:rsidRDefault="00444769">
                    <w:pPr>
                      <w:spacing w:after="0"/>
                      <w:jc w:val="center"/>
                      <w:rPr>
                        <w:rFonts w:ascii="Verdana" w:hAnsi="Verdana"/>
                        <w:color w:val="0F243E" w:themeColor="text2" w:themeShade="80"/>
                        <w:szCs w:val="26"/>
                      </w:rPr>
                    </w:pPr>
                    <w:r w:rsidRPr="008C36F4">
                      <w:rPr>
                        <w:rFonts w:ascii="Verdana" w:hAnsi="Verdana"/>
                        <w:color w:val="0F243E" w:themeColor="text2" w:themeShade="80"/>
                        <w:szCs w:val="26"/>
                      </w:rPr>
                      <w:fldChar w:fldCharType="begin"/>
                    </w:r>
                    <w:r w:rsidR="00EB49C9" w:rsidRPr="008C36F4">
                      <w:rPr>
                        <w:rFonts w:ascii="Verdana" w:hAnsi="Verdana"/>
                        <w:color w:val="0F243E" w:themeColor="text2" w:themeShade="80"/>
                        <w:szCs w:val="26"/>
                      </w:rPr>
                      <w:instrText>PAGE  \* Arabic  \* MERGEFORMAT</w:instrText>
                    </w:r>
                    <w:r w:rsidRPr="008C36F4">
                      <w:rPr>
                        <w:rFonts w:ascii="Verdana" w:hAnsi="Verdana"/>
                        <w:color w:val="0F243E" w:themeColor="text2" w:themeShade="80"/>
                        <w:szCs w:val="26"/>
                      </w:rPr>
                      <w:fldChar w:fldCharType="separate"/>
                    </w:r>
                    <w:r w:rsidR="00E27E2B">
                      <w:rPr>
                        <w:rFonts w:ascii="Verdana" w:hAnsi="Verdana"/>
                        <w:noProof/>
                        <w:color w:val="0F243E" w:themeColor="text2" w:themeShade="80"/>
                        <w:szCs w:val="26"/>
                      </w:rPr>
                      <w:t>2</w:t>
                    </w:r>
                    <w:r w:rsidRPr="008C36F4">
                      <w:rPr>
                        <w:rFonts w:ascii="Verdana" w:hAnsi="Verdana"/>
                        <w:color w:val="0F243E" w:themeColor="text2" w:themeShade="80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B49C9" w:rsidRDefault="00EB49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6C" w:rsidRDefault="005B046C" w:rsidP="008C36F4">
      <w:pPr>
        <w:spacing w:after="0" w:line="240" w:lineRule="auto"/>
      </w:pPr>
      <w:r>
        <w:separator/>
      </w:r>
    </w:p>
  </w:footnote>
  <w:footnote w:type="continuationSeparator" w:id="0">
    <w:p w:rsidR="005B046C" w:rsidRDefault="005B046C" w:rsidP="008C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080"/>
    <w:multiLevelType w:val="hybridMultilevel"/>
    <w:tmpl w:val="0264EF3E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6147CC"/>
    <w:multiLevelType w:val="hybridMultilevel"/>
    <w:tmpl w:val="F4B093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A5FB3"/>
    <w:multiLevelType w:val="hybridMultilevel"/>
    <w:tmpl w:val="DD4897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474E08"/>
    <w:multiLevelType w:val="hybridMultilevel"/>
    <w:tmpl w:val="3FD2E8C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366C8"/>
    <w:multiLevelType w:val="hybridMultilevel"/>
    <w:tmpl w:val="F174869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C3156"/>
    <w:multiLevelType w:val="hybridMultilevel"/>
    <w:tmpl w:val="F982B7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519E2"/>
    <w:multiLevelType w:val="hybridMultilevel"/>
    <w:tmpl w:val="73E6AF3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1B"/>
    <w:rsid w:val="00014799"/>
    <w:rsid w:val="00062DDD"/>
    <w:rsid w:val="000801E6"/>
    <w:rsid w:val="000824B3"/>
    <w:rsid w:val="000976AA"/>
    <w:rsid w:val="00097778"/>
    <w:rsid w:val="000B5CB3"/>
    <w:rsid w:val="000E432B"/>
    <w:rsid w:val="0013149B"/>
    <w:rsid w:val="00131E15"/>
    <w:rsid w:val="0013221E"/>
    <w:rsid w:val="001818FD"/>
    <w:rsid w:val="00186B7F"/>
    <w:rsid w:val="00190CD9"/>
    <w:rsid w:val="00190DB6"/>
    <w:rsid w:val="001954C1"/>
    <w:rsid w:val="001A119D"/>
    <w:rsid w:val="001C1453"/>
    <w:rsid w:val="001C45C0"/>
    <w:rsid w:val="00213713"/>
    <w:rsid w:val="002221A7"/>
    <w:rsid w:val="002271ED"/>
    <w:rsid w:val="0023133B"/>
    <w:rsid w:val="00253305"/>
    <w:rsid w:val="00260EAC"/>
    <w:rsid w:val="002A0E6A"/>
    <w:rsid w:val="002A55B3"/>
    <w:rsid w:val="002A747D"/>
    <w:rsid w:val="002E2B0B"/>
    <w:rsid w:val="002E6B3E"/>
    <w:rsid w:val="002F349F"/>
    <w:rsid w:val="00310D84"/>
    <w:rsid w:val="003765EA"/>
    <w:rsid w:val="003771F2"/>
    <w:rsid w:val="00381E5F"/>
    <w:rsid w:val="00383B01"/>
    <w:rsid w:val="003A00D7"/>
    <w:rsid w:val="003A4505"/>
    <w:rsid w:val="003D5F0D"/>
    <w:rsid w:val="003D745B"/>
    <w:rsid w:val="003E174C"/>
    <w:rsid w:val="003E7159"/>
    <w:rsid w:val="003F1ED2"/>
    <w:rsid w:val="00415C1B"/>
    <w:rsid w:val="00444769"/>
    <w:rsid w:val="00461BA5"/>
    <w:rsid w:val="004764A5"/>
    <w:rsid w:val="004A1708"/>
    <w:rsid w:val="004A212A"/>
    <w:rsid w:val="004C2055"/>
    <w:rsid w:val="004F5A0D"/>
    <w:rsid w:val="00500B34"/>
    <w:rsid w:val="00532256"/>
    <w:rsid w:val="00573285"/>
    <w:rsid w:val="005B046C"/>
    <w:rsid w:val="005C5196"/>
    <w:rsid w:val="005D1B33"/>
    <w:rsid w:val="005D2AAC"/>
    <w:rsid w:val="005D7F6F"/>
    <w:rsid w:val="005E4310"/>
    <w:rsid w:val="006641BA"/>
    <w:rsid w:val="006921A2"/>
    <w:rsid w:val="006D0EED"/>
    <w:rsid w:val="007200DA"/>
    <w:rsid w:val="00722557"/>
    <w:rsid w:val="00722F45"/>
    <w:rsid w:val="007529EB"/>
    <w:rsid w:val="00772D03"/>
    <w:rsid w:val="007760D8"/>
    <w:rsid w:val="007A010C"/>
    <w:rsid w:val="007A2608"/>
    <w:rsid w:val="007A6684"/>
    <w:rsid w:val="007E278E"/>
    <w:rsid w:val="0083368B"/>
    <w:rsid w:val="008446A8"/>
    <w:rsid w:val="00844C1C"/>
    <w:rsid w:val="0086160D"/>
    <w:rsid w:val="00877F8D"/>
    <w:rsid w:val="008A1558"/>
    <w:rsid w:val="008C36F4"/>
    <w:rsid w:val="008E51F2"/>
    <w:rsid w:val="008E67F8"/>
    <w:rsid w:val="00910A72"/>
    <w:rsid w:val="00923511"/>
    <w:rsid w:val="009303C8"/>
    <w:rsid w:val="009331A5"/>
    <w:rsid w:val="009557AC"/>
    <w:rsid w:val="00967418"/>
    <w:rsid w:val="009A4695"/>
    <w:rsid w:val="009A49CA"/>
    <w:rsid w:val="009B66F2"/>
    <w:rsid w:val="009D0BC6"/>
    <w:rsid w:val="009D47AD"/>
    <w:rsid w:val="009D74C8"/>
    <w:rsid w:val="009F2B52"/>
    <w:rsid w:val="009F3550"/>
    <w:rsid w:val="00A06026"/>
    <w:rsid w:val="00A12DFD"/>
    <w:rsid w:val="00A35998"/>
    <w:rsid w:val="00A40E7E"/>
    <w:rsid w:val="00A51110"/>
    <w:rsid w:val="00A64A82"/>
    <w:rsid w:val="00A87A69"/>
    <w:rsid w:val="00A957CD"/>
    <w:rsid w:val="00AA5167"/>
    <w:rsid w:val="00AC4C06"/>
    <w:rsid w:val="00AC75DE"/>
    <w:rsid w:val="00AD435E"/>
    <w:rsid w:val="00AE2E94"/>
    <w:rsid w:val="00B14BBC"/>
    <w:rsid w:val="00B17CB9"/>
    <w:rsid w:val="00B8493E"/>
    <w:rsid w:val="00B942B0"/>
    <w:rsid w:val="00B95599"/>
    <w:rsid w:val="00BA08E2"/>
    <w:rsid w:val="00BA7FE2"/>
    <w:rsid w:val="00BE1CCB"/>
    <w:rsid w:val="00C139E3"/>
    <w:rsid w:val="00C22898"/>
    <w:rsid w:val="00C65F9F"/>
    <w:rsid w:val="00C95EF5"/>
    <w:rsid w:val="00CB498A"/>
    <w:rsid w:val="00CD6F5A"/>
    <w:rsid w:val="00D213BB"/>
    <w:rsid w:val="00D5294E"/>
    <w:rsid w:val="00D87413"/>
    <w:rsid w:val="00DB4C7E"/>
    <w:rsid w:val="00DE3D83"/>
    <w:rsid w:val="00E13956"/>
    <w:rsid w:val="00E2482B"/>
    <w:rsid w:val="00E27E2B"/>
    <w:rsid w:val="00E34D16"/>
    <w:rsid w:val="00E8042B"/>
    <w:rsid w:val="00E94D13"/>
    <w:rsid w:val="00E96B90"/>
    <w:rsid w:val="00EB49C9"/>
    <w:rsid w:val="00EF458A"/>
    <w:rsid w:val="00F075D5"/>
    <w:rsid w:val="00F27BBC"/>
    <w:rsid w:val="00F333D4"/>
    <w:rsid w:val="00F37159"/>
    <w:rsid w:val="00F565EF"/>
    <w:rsid w:val="00F602C7"/>
    <w:rsid w:val="00FB3C91"/>
    <w:rsid w:val="00FE7514"/>
    <w:rsid w:val="00FF0689"/>
    <w:rsid w:val="00FF3CFC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15C1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415C1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5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C139E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C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36F4"/>
  </w:style>
  <w:style w:type="paragraph" w:styleId="Sidefod">
    <w:name w:val="footer"/>
    <w:basedOn w:val="Normal"/>
    <w:link w:val="SidefodTegn"/>
    <w:uiPriority w:val="99"/>
    <w:unhideWhenUsed/>
    <w:rsid w:val="008C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36F4"/>
  </w:style>
  <w:style w:type="paragraph" w:styleId="Listeafsnit">
    <w:name w:val="List Paragraph"/>
    <w:basedOn w:val="Normal"/>
    <w:uiPriority w:val="34"/>
    <w:qFormat/>
    <w:rsid w:val="00AE2E94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C145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145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C1453"/>
    <w:rPr>
      <w:vertAlign w:val="superscript"/>
    </w:rPr>
  </w:style>
  <w:style w:type="paragraph" w:styleId="Citat">
    <w:name w:val="Quote"/>
    <w:basedOn w:val="Normal"/>
    <w:next w:val="Normal"/>
    <w:link w:val="CitatTegn"/>
    <w:uiPriority w:val="29"/>
    <w:qFormat/>
    <w:rsid w:val="00FE7514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E7514"/>
    <w:rPr>
      <w:rFonts w:ascii="Calibri" w:eastAsia="Calibri" w:hAnsi="Calibri" w:cs="Times New Roman"/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15C1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415C1B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5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D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C139E3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8C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36F4"/>
  </w:style>
  <w:style w:type="paragraph" w:styleId="Sidefod">
    <w:name w:val="footer"/>
    <w:basedOn w:val="Normal"/>
    <w:link w:val="SidefodTegn"/>
    <w:uiPriority w:val="99"/>
    <w:unhideWhenUsed/>
    <w:rsid w:val="008C36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36F4"/>
  </w:style>
  <w:style w:type="paragraph" w:styleId="Listeafsnit">
    <w:name w:val="List Paragraph"/>
    <w:basedOn w:val="Normal"/>
    <w:uiPriority w:val="34"/>
    <w:qFormat/>
    <w:rsid w:val="00AE2E94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C1453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1453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C1453"/>
    <w:rPr>
      <w:vertAlign w:val="superscript"/>
    </w:rPr>
  </w:style>
  <w:style w:type="paragraph" w:styleId="Citat">
    <w:name w:val="Quote"/>
    <w:basedOn w:val="Normal"/>
    <w:next w:val="Normal"/>
    <w:link w:val="CitatTegn"/>
    <w:uiPriority w:val="29"/>
    <w:qFormat/>
    <w:rsid w:val="00FE7514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FE7514"/>
    <w:rPr>
      <w:rFonts w:ascii="Calibri" w:eastAsia="Calibri" w:hAnsi="Calibri" w:cs="Times New Roman"/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9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2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5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57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3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22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80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3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91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6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047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876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051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65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266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489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039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48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078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8872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5308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7678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9105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6655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87448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92766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29110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92859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803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72679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90656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4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6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9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11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84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03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975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006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8452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798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6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0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426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406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963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0072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506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66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540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1806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72097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8241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326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8750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38609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901436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67041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21985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21949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makn@erst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ti@ers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leindu.dk" TargetMode="External"/><Relationship Id="rId1" Type="http://schemas.openxmlformats.org/officeDocument/2006/relationships/hyperlink" Target="mailto:post@teleind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3538-4C21-46BB-B59E-55F24427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TDC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Telekommunikationsindustrien I Danmark</dc:creator>
  <cp:lastModifiedBy>Telekommunikationsindustrien I Danmark</cp:lastModifiedBy>
  <cp:revision>2</cp:revision>
  <cp:lastPrinted>2014-04-08T09:12:00Z</cp:lastPrinted>
  <dcterms:created xsi:type="dcterms:W3CDTF">2014-04-08T09:52:00Z</dcterms:created>
  <dcterms:modified xsi:type="dcterms:W3CDTF">2014-04-08T09:52:00Z</dcterms:modified>
</cp:coreProperties>
</file>